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center"/>
      </w:pPr>
      <w:r>
        <w:rPr>
          <w:rFonts w:ascii="Calibri" w:cs="Calibri" w:eastAsia="Calibri" w:hAnsi="Calibri"/>
          <w:b/>
          <w:bCs/>
          <w:color w:val="111827"/>
          <w:sz w:val="40"/>
          <w:szCs w:val="40"/>
          <w:rtl/>
        </w:rPr>
        <w:t xml:space="preserve">الاسم الكامل</w:t>
      </w:r>
    </w:p>
    <w:p>
      <w:pPr>
        <w:bidi/>
        <w:spacing w:after="4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  <w:rtl/>
        </w:rPr>
        <w:t xml:space="preserve">المسمى الوظيفي المستهدف</w:t>
      </w:r>
    </w:p>
    <w:p>
      <w:pPr>
        <w:bidi/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  <w:rtl/>
        </w:rPr>
        <w:t xml:space="preserve">المدينة، الدولة · +XXX-XXXXXXXX · your.email@example.com · linkedin.com/in/yourname</w:t>
      </w:r>
    </w:p>
    <w:p>
      <w:pPr>
        <w:pStyle w:val="Heading2"/>
        <w:pBdr>
          <w:bottom w:val="single" w:color="999999" w:sz="4" w:space="2"/>
        </w:pBdr>
        <w:bidi/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  <w:rtl/>
        </w:rPr>
        <w:t xml:space="preserve">الملخص المهني</w:t>
      </w:r>
    </w:p>
    <w:p>
      <w:pPr>
        <w:bidi/>
        <w:spacing w:after="60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2"/>
          <w:szCs w:val="22"/>
          <w:rtl/>
        </w:rPr>
        <w:t xml:space="preserve">سطران إلى ثلاثة: سنوات الخبرة، التخصص، وإنجاز واحد مدعوم برقم. اكتب ما تقدّمه أنت — لا "أبحث عن فرصة للتطور".</w:t>
      </w:r>
    </w:p>
    <w:p>
      <w:pPr>
        <w:pStyle w:val="Heading2"/>
        <w:pBdr>
          <w:bottom w:val="single" w:color="999999" w:sz="4" w:space="2"/>
        </w:pBdr>
        <w:bidi/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  <w:rtl/>
        </w:rPr>
        <w:t xml:space="preserve">الخبرة العملية</w:t>
      </w:r>
    </w:p>
    <w:p>
      <w:pPr>
        <w:bidi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111827"/>
          <w:sz w:val="22"/>
          <w:szCs w:val="22"/>
          <w:rtl/>
        </w:rPr>
        <w:t xml:space="preserve">المسمى الوظيفي — اسم الشركة، المدينة (من شهر/سنة إلى الآن)</w:t>
      </w:r>
    </w:p>
    <w:p>
      <w:pPr>
        <w:pStyle w:val="ListParagraph"/>
        <w:numPr>
          <w:ilvl w:val="0"/>
          <w:numId w:val="1"/>
        </w:numPr>
        <w:bidi/>
        <w:spacing w:after="40"/>
      </w:pPr>
      <w:r>
        <w:rPr>
          <w:rFonts w:ascii="Calibri" w:cs="Calibri" w:eastAsia="Calibri" w:hAnsi="Calibri"/>
          <w:i w:val="false"/>
          <w:iCs w:val="false"/>
          <w:color w:val="111827"/>
          <w:sz w:val="22"/>
          <w:szCs w:val="22"/>
          <w:rtl/>
        </w:rPr>
        <w:t xml:space="preserve">ابدأ كل نقطة بفعل وانهِها برقم: "خفّضت زمن المعالجة 30% عبر أتمتة التقارير الشهرية".</w:t>
      </w:r>
    </w:p>
    <w:p>
      <w:pPr>
        <w:pStyle w:val="ListParagraph"/>
        <w:numPr>
          <w:ilvl w:val="0"/>
          <w:numId w:val="1"/>
        </w:numPr>
        <w:bidi/>
        <w:spacing w:after="40"/>
      </w:pPr>
      <w:r>
        <w:rPr>
          <w:rFonts w:ascii="Calibri" w:cs="Calibri" w:eastAsia="Calibri" w:hAnsi="Calibri"/>
          <w:i w:val="false"/>
          <w:iCs w:val="false"/>
          <w:color w:val="111827"/>
          <w:sz w:val="22"/>
          <w:szCs w:val="22"/>
          <w:rtl/>
        </w:rPr>
        <w:t xml:space="preserve">ثلاث إلى خمس نقاط لكل وظيفة — إنجازات لا مهام.</w:t>
      </w:r>
    </w:p>
    <w:p>
      <w:pPr>
        <w:pStyle w:val="ListParagraph"/>
        <w:numPr>
          <w:ilvl w:val="0"/>
          <w:numId w:val="1"/>
        </w:numPr>
        <w:bidi/>
        <w:spacing w:after="40"/>
      </w:pPr>
      <w:r>
        <w:rPr>
          <w:rFonts w:ascii="Calibri" w:cs="Calibri" w:eastAsia="Calibri" w:hAnsi="Calibri"/>
          <w:i w:val="false"/>
          <w:iCs w:val="false"/>
          <w:color w:val="111827"/>
          <w:sz w:val="22"/>
          <w:szCs w:val="22"/>
          <w:rtl/>
        </w:rPr>
        <w:t xml:space="preserve">طابق كلمات الإعلان الوظيفي حرفياً حيث تنطبق عليك بصدق.</w:t>
      </w:r>
    </w:p>
    <w:p>
      <w:pPr>
        <w:bidi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111827"/>
          <w:sz w:val="22"/>
          <w:szCs w:val="22"/>
          <w:rtl/>
        </w:rPr>
        <w:t xml:space="preserve">المسمى السابق — اسم الشركة، المدينة (من سنة إلى سنة)</w:t>
      </w:r>
    </w:p>
    <w:p>
      <w:pPr>
        <w:pStyle w:val="ListParagraph"/>
        <w:numPr>
          <w:ilvl w:val="0"/>
          <w:numId w:val="1"/>
        </w:numPr>
        <w:bidi/>
        <w:spacing w:after="40"/>
      </w:pPr>
      <w:r>
        <w:rPr>
          <w:rFonts w:ascii="Calibri" w:cs="Calibri" w:eastAsia="Calibri" w:hAnsi="Calibri"/>
          <w:i w:val="false"/>
          <w:iCs w:val="false"/>
          <w:color w:val="111827"/>
          <w:sz w:val="22"/>
          <w:szCs w:val="22"/>
          <w:rtl/>
        </w:rPr>
        <w:t xml:space="preserve">الوظائف الأقدم: نقطتان إلى ثلاث بأقوى النتائج فقط.</w:t>
      </w:r>
    </w:p>
    <w:p>
      <w:pPr>
        <w:pStyle w:val="Heading2"/>
        <w:pBdr>
          <w:bottom w:val="single" w:color="999999" w:sz="4" w:space="2"/>
        </w:pBdr>
        <w:bidi/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  <w:rtl/>
        </w:rPr>
        <w:t xml:space="preserve">التعليم</w:t>
      </w:r>
    </w:p>
    <w:p>
      <w:pPr>
        <w:bidi/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  <w:rtl/>
        </w:rPr>
        <w:t xml:space="preserve">الدرجة العلمية — الجامعة، المدينة (سنة التخرج) · المعدل إن كان قوياً</w:t>
      </w:r>
    </w:p>
    <w:p>
      <w:pPr>
        <w:pStyle w:val="Heading2"/>
        <w:pBdr>
          <w:bottom w:val="single" w:color="999999" w:sz="4" w:space="2"/>
        </w:pBdr>
        <w:bidi/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  <w:rtl/>
        </w:rPr>
        <w:t xml:space="preserve">المهارات</w:t>
      </w:r>
    </w:p>
    <w:p>
      <w:pPr>
        <w:bidi/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  <w:rtl/>
        </w:rPr>
        <w:t xml:space="preserve">مجموعات واضحة: تقنية · أدوات · لغات — بالمصطلحات نفسها الواردة في الإعلان.</w:t>
      </w:r>
    </w:p>
    <w:p>
      <w:pPr>
        <w:pStyle w:val="Heading2"/>
        <w:pBdr>
          <w:bottom w:val="single" w:color="999999" w:sz="4" w:space="2"/>
        </w:pBdr>
        <w:bidi/>
        <w:spacing w:after="80" w:before="280"/>
      </w:pPr>
      <w:r>
        <w:rPr>
          <w:rFonts w:ascii="Calibri" w:cs="Calibri" w:eastAsia="Calibri" w:hAnsi="Calibri"/>
          <w:b/>
          <w:bCs/>
          <w:color w:val="1F2937"/>
          <w:sz w:val="24"/>
          <w:szCs w:val="24"/>
          <w:rtl/>
        </w:rPr>
        <w:t xml:space="preserve">الشهادات والدورات</w:t>
      </w:r>
    </w:p>
    <w:p>
      <w:pPr>
        <w:pStyle w:val="ListParagraph"/>
        <w:numPr>
          <w:ilvl w:val="0"/>
          <w:numId w:val="1"/>
        </w:numPr>
        <w:bidi/>
        <w:spacing w:after="40"/>
      </w:pPr>
      <w:r>
        <w:rPr>
          <w:rFonts w:ascii="Calibri" w:cs="Calibri" w:eastAsia="Calibri" w:hAnsi="Calibri"/>
          <w:i w:val="false"/>
          <w:iCs w:val="false"/>
          <w:color w:val="111827"/>
          <w:sz w:val="22"/>
          <w:szCs w:val="22"/>
          <w:rtl/>
        </w:rPr>
        <w:t xml:space="preserve">اسم الشهادة — الجهة (السنة). احذف القسم إن كان فارغاً.</w:t>
      </w:r>
    </w:p>
    <w:p>
      <w:pPr>
        <w:bidi/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11827"/>
          <w:sz w:val="22"/>
          <w:szCs w:val="22"/>
          <w:rtl/>
        </w:rPr>
        <w:t xml:space="preserve"/>
      </w:r>
    </w:p>
    <w:p>
      <w:pPr>
        <w:bidi/>
        <w:spacing w:after="60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2"/>
          <w:szCs w:val="22"/>
          <w:rtl/>
        </w:rPr>
        <w:t xml:space="preserve">هذا النموذج يتبع قواعد التوافق مع أنظمة التوظيف: عمود واحد، عناوين قياسية، بلا جداول أو صور. للوظائف الخليجية أضف سطر حالة الإقامة/التأشيرة أعلى الصفحة. افحص النتيجة مجاناً: atsfirst.com/ats-resume-checker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2026-08-20T12:55:33.807Z</dcterms:created>
  <dcterms:modified xsi:type="dcterms:W3CDTF">2026-08-20T12:55:33.807Z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